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3980" w:rsidRDefault="001B3980" w:rsidP="001B3980">
      <w:pPr>
        <w:autoSpaceDE w:val="0"/>
        <w:autoSpaceDN w:val="0"/>
        <w:adjustRightInd w:val="0"/>
        <w:spacing w:after="0" w:line="240" w:lineRule="auto"/>
        <w:ind w:firstLine="206"/>
        <w:jc w:val="right"/>
        <w:rPr>
          <w:rFonts w:ascii="Times New Roman CYR" w:hAnsi="Times New Roman CYR" w:cs="Times New Roman CYR"/>
          <w:sz w:val="21"/>
          <w:szCs w:val="21"/>
        </w:rPr>
      </w:pPr>
      <w:r>
        <w:rPr>
          <w:rFonts w:ascii="Times New Roman CYR" w:hAnsi="Times New Roman CYR" w:cs="Times New Roman CYR"/>
          <w:sz w:val="21"/>
          <w:szCs w:val="21"/>
        </w:rPr>
        <w:t>Приложение № 5</w:t>
      </w:r>
    </w:p>
    <w:p w:rsidR="001B3980" w:rsidRDefault="006F1B6E" w:rsidP="001B3980">
      <w:pPr>
        <w:autoSpaceDE w:val="0"/>
        <w:autoSpaceDN w:val="0"/>
        <w:adjustRightInd w:val="0"/>
        <w:spacing w:after="0" w:line="240" w:lineRule="auto"/>
        <w:ind w:firstLine="206"/>
        <w:jc w:val="right"/>
        <w:rPr>
          <w:rFonts w:ascii="Times New Roman CYR" w:hAnsi="Times New Roman CYR" w:cs="Times New Roman CYR"/>
          <w:sz w:val="21"/>
          <w:szCs w:val="21"/>
        </w:rPr>
      </w:pPr>
      <w:r>
        <w:rPr>
          <w:rFonts w:ascii="Times New Roman CYR" w:hAnsi="Times New Roman CYR" w:cs="Times New Roman CYR"/>
          <w:sz w:val="21"/>
          <w:szCs w:val="21"/>
        </w:rPr>
        <w:t>УТВЕРЖДЕНО приказом № 127  от  31.08.2020</w:t>
      </w:r>
      <w:r w:rsidR="001B3980">
        <w:rPr>
          <w:rFonts w:ascii="Times New Roman CYR" w:hAnsi="Times New Roman CYR" w:cs="Times New Roman CYR"/>
          <w:sz w:val="21"/>
          <w:szCs w:val="21"/>
        </w:rPr>
        <w:t xml:space="preserve"> г.</w:t>
      </w:r>
    </w:p>
    <w:p w:rsidR="001B3980" w:rsidRPr="001B3980" w:rsidRDefault="001B3980" w:rsidP="001B3980">
      <w:pPr>
        <w:autoSpaceDE w:val="0"/>
        <w:autoSpaceDN w:val="0"/>
        <w:adjustRightInd w:val="0"/>
        <w:spacing w:after="0" w:line="240" w:lineRule="auto"/>
        <w:ind w:firstLine="206"/>
        <w:jc w:val="right"/>
        <w:rPr>
          <w:rFonts w:ascii="Calibri" w:hAnsi="Calibri" w:cs="Calibri"/>
        </w:rPr>
      </w:pPr>
    </w:p>
    <w:p w:rsidR="001B3980" w:rsidRDefault="001B3980" w:rsidP="001B3980">
      <w:pPr>
        <w:autoSpaceDE w:val="0"/>
        <w:autoSpaceDN w:val="0"/>
        <w:adjustRightInd w:val="0"/>
        <w:spacing w:after="0" w:line="312" w:lineRule="auto"/>
        <w:ind w:firstLine="206"/>
        <w:jc w:val="center"/>
        <w:rPr>
          <w:rFonts w:ascii="Times New Roman CYR" w:hAnsi="Times New Roman CYR" w:cs="Times New Roman CYR"/>
          <w:b/>
          <w:bCs/>
          <w:color w:val="020802"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 xml:space="preserve">Положение о разграничении прав доступа к обрабатываемым персональным данным </w:t>
      </w:r>
      <w:r w:rsidR="0083399F">
        <w:rPr>
          <w:rFonts w:ascii="Times New Roman CYR" w:hAnsi="Times New Roman CYR" w:cs="Times New Roman CYR"/>
          <w:b/>
          <w:bCs/>
          <w:color w:val="020802"/>
          <w:sz w:val="24"/>
          <w:szCs w:val="24"/>
        </w:rPr>
        <w:t>Муниципального автономного</w:t>
      </w:r>
      <w:r>
        <w:rPr>
          <w:rFonts w:ascii="Times New Roman CYR" w:hAnsi="Times New Roman CYR" w:cs="Times New Roman CYR"/>
          <w:b/>
          <w:bCs/>
          <w:color w:val="020802"/>
          <w:sz w:val="24"/>
          <w:szCs w:val="24"/>
        </w:rPr>
        <w:t xml:space="preserve"> дошкольного образовательного учреждения</w:t>
      </w:r>
    </w:p>
    <w:p w:rsidR="001B3980" w:rsidRDefault="001B3980" w:rsidP="001B3980">
      <w:pPr>
        <w:autoSpaceDE w:val="0"/>
        <w:autoSpaceDN w:val="0"/>
        <w:adjustRightInd w:val="0"/>
        <w:spacing w:after="0" w:line="312" w:lineRule="auto"/>
        <w:ind w:firstLine="206"/>
        <w:jc w:val="center"/>
        <w:rPr>
          <w:rFonts w:ascii="Times New Roman" w:hAnsi="Times New Roman" w:cs="Times New Roman"/>
          <w:b/>
          <w:bCs/>
          <w:color w:val="020802"/>
          <w:sz w:val="24"/>
          <w:szCs w:val="24"/>
          <w:lang w:val="en-US"/>
        </w:rPr>
      </w:pPr>
      <w:r w:rsidRPr="001B3980">
        <w:rPr>
          <w:rFonts w:ascii="Times New Roman" w:hAnsi="Times New Roman" w:cs="Times New Roman"/>
          <w:b/>
          <w:bCs/>
          <w:color w:val="020802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b/>
          <w:bCs/>
          <w:color w:val="020802"/>
          <w:sz w:val="24"/>
          <w:szCs w:val="24"/>
        </w:rPr>
        <w:t xml:space="preserve"> детского сада </w:t>
      </w:r>
      <w:r>
        <w:rPr>
          <w:rFonts w:ascii="Times New Roman" w:hAnsi="Times New Roman" w:cs="Times New Roman"/>
          <w:b/>
          <w:bCs/>
          <w:color w:val="020802"/>
          <w:sz w:val="24"/>
          <w:szCs w:val="24"/>
          <w:lang w:val="en-US"/>
        </w:rPr>
        <w:t>«</w:t>
      </w:r>
      <w:r w:rsidR="0083399F">
        <w:rPr>
          <w:rFonts w:ascii="Times New Roman CYR" w:hAnsi="Times New Roman CYR" w:cs="Times New Roman CYR"/>
          <w:b/>
          <w:bCs/>
          <w:color w:val="020802"/>
          <w:sz w:val="24"/>
          <w:szCs w:val="24"/>
        </w:rPr>
        <w:t>Тополек</w:t>
      </w:r>
      <w:r>
        <w:rPr>
          <w:rFonts w:ascii="Times New Roman" w:hAnsi="Times New Roman" w:cs="Times New Roman"/>
          <w:b/>
          <w:bCs/>
          <w:color w:val="020802"/>
          <w:sz w:val="24"/>
          <w:szCs w:val="24"/>
          <w:lang w:val="en-US"/>
        </w:rPr>
        <w:t>»</w:t>
      </w:r>
    </w:p>
    <w:p w:rsidR="001B3980" w:rsidRDefault="001B3980" w:rsidP="001B3980">
      <w:pPr>
        <w:autoSpaceDE w:val="0"/>
        <w:autoSpaceDN w:val="0"/>
        <w:adjustRightInd w:val="0"/>
        <w:spacing w:after="0" w:line="312" w:lineRule="auto"/>
        <w:ind w:firstLine="206"/>
        <w:jc w:val="center"/>
        <w:rPr>
          <w:rFonts w:ascii="Calibri" w:hAnsi="Calibri" w:cs="Calibri"/>
          <w:lang w:val="en-US"/>
        </w:rPr>
      </w:pPr>
    </w:p>
    <w:p w:rsidR="001B3980" w:rsidRDefault="001B3980" w:rsidP="001B3980">
      <w:pPr>
        <w:numPr>
          <w:ilvl w:val="0"/>
          <w:numId w:val="1"/>
        </w:numPr>
        <w:autoSpaceDE w:val="0"/>
        <w:autoSpaceDN w:val="0"/>
        <w:adjustRightInd w:val="0"/>
        <w:spacing w:after="0" w:line="312" w:lineRule="auto"/>
        <w:ind w:firstLine="206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>Общие положения</w:t>
      </w:r>
    </w:p>
    <w:p w:rsidR="001B3980" w:rsidRDefault="001B3980" w:rsidP="001B3980">
      <w:pPr>
        <w:autoSpaceDE w:val="0"/>
        <w:autoSpaceDN w:val="0"/>
        <w:adjustRightInd w:val="0"/>
        <w:spacing w:after="0" w:line="312" w:lineRule="auto"/>
        <w:ind w:firstLine="413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Настоящее Положение о разграничении прав доступа к обрабатываемым персональным данным (далее - Положение) в </w:t>
      </w:r>
      <w:r w:rsidR="0083399F">
        <w:rPr>
          <w:rFonts w:ascii="Times New Roman CYR" w:hAnsi="Times New Roman CYR" w:cs="Times New Roman CYR"/>
          <w:color w:val="020802"/>
          <w:sz w:val="24"/>
          <w:szCs w:val="24"/>
        </w:rPr>
        <w:t>Муниципальном автономном</w:t>
      </w:r>
      <w:r>
        <w:rPr>
          <w:rFonts w:ascii="Times New Roman CYR" w:hAnsi="Times New Roman CYR" w:cs="Times New Roman CYR"/>
          <w:color w:val="020802"/>
          <w:sz w:val="24"/>
          <w:szCs w:val="24"/>
        </w:rPr>
        <w:t xml:space="preserve"> дошкольном образов</w:t>
      </w:r>
      <w:r w:rsidR="0083399F">
        <w:rPr>
          <w:rFonts w:ascii="Times New Roman CYR" w:hAnsi="Times New Roman CYR" w:cs="Times New Roman CYR"/>
          <w:color w:val="020802"/>
          <w:sz w:val="24"/>
          <w:szCs w:val="24"/>
        </w:rPr>
        <w:t>ательном учреждении</w:t>
      </w:r>
      <w:r>
        <w:rPr>
          <w:rFonts w:ascii="Times New Roman CYR" w:hAnsi="Times New Roman CYR" w:cs="Times New Roman CYR"/>
          <w:color w:val="020802"/>
          <w:sz w:val="24"/>
          <w:szCs w:val="24"/>
        </w:rPr>
        <w:t xml:space="preserve"> детском саду </w:t>
      </w:r>
      <w:r w:rsidRPr="001B3980">
        <w:rPr>
          <w:rFonts w:ascii="Times New Roman" w:hAnsi="Times New Roman" w:cs="Times New Roman"/>
          <w:color w:val="020802"/>
          <w:sz w:val="24"/>
          <w:szCs w:val="24"/>
        </w:rPr>
        <w:t>«</w:t>
      </w:r>
      <w:r w:rsidR="0083399F">
        <w:rPr>
          <w:rFonts w:ascii="Times New Roman CYR" w:hAnsi="Times New Roman CYR" w:cs="Times New Roman CYR"/>
          <w:color w:val="020802"/>
          <w:sz w:val="24"/>
          <w:szCs w:val="24"/>
        </w:rPr>
        <w:t>Тополек</w:t>
      </w:r>
      <w:r w:rsidRPr="001B3980">
        <w:rPr>
          <w:rFonts w:ascii="Times New Roman" w:hAnsi="Times New Roman" w:cs="Times New Roman"/>
          <w:color w:val="020802"/>
          <w:sz w:val="24"/>
          <w:szCs w:val="24"/>
        </w:rPr>
        <w:t>»</w:t>
      </w:r>
      <w:r w:rsidRPr="001B398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>городского округа города Бор Нижегородской области</w:t>
      </w:r>
      <w:proofErr w:type="gramStart"/>
      <w:r>
        <w:rPr>
          <w:rFonts w:ascii="Times New Roman CYR" w:hAnsi="Times New Roman CYR" w:cs="Times New Roman CYR"/>
          <w:color w:val="000000"/>
          <w:spacing w:val="-2"/>
          <w:sz w:val="24"/>
          <w:szCs w:val="24"/>
        </w:rPr>
        <w:t>.</w:t>
      </w:r>
      <w:proofErr w:type="gramEnd"/>
      <w:r w:rsidR="0083399F">
        <w:rPr>
          <w:rFonts w:ascii="Times New Roman CYR" w:hAnsi="Times New Roman CYR" w:cs="Times New Roman CYR"/>
          <w:sz w:val="24"/>
          <w:szCs w:val="24"/>
        </w:rPr>
        <w:t xml:space="preserve"> (</w:t>
      </w:r>
      <w:proofErr w:type="gramStart"/>
      <w:r w:rsidR="0083399F">
        <w:rPr>
          <w:rFonts w:ascii="Times New Roman CYR" w:hAnsi="Times New Roman CYR" w:cs="Times New Roman CYR"/>
          <w:sz w:val="24"/>
          <w:szCs w:val="24"/>
        </w:rPr>
        <w:t>д</w:t>
      </w:r>
      <w:proofErr w:type="gramEnd"/>
      <w:r w:rsidR="0083399F">
        <w:rPr>
          <w:rFonts w:ascii="Times New Roman CYR" w:hAnsi="Times New Roman CYR" w:cs="Times New Roman CYR"/>
          <w:sz w:val="24"/>
          <w:szCs w:val="24"/>
        </w:rPr>
        <w:t>алее – МА</w:t>
      </w:r>
      <w:r>
        <w:rPr>
          <w:rFonts w:ascii="Times New Roman CYR" w:hAnsi="Times New Roman CYR" w:cs="Times New Roman CYR"/>
          <w:sz w:val="24"/>
          <w:szCs w:val="24"/>
        </w:rPr>
        <w:t xml:space="preserve">ДОУ) разработано в соответствии с Федеральным законом от 27 июля 2006 г. № 152-ФЗ </w:t>
      </w:r>
      <w:r w:rsidRPr="001B3980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 CYR" w:hAnsi="Times New Roman CYR" w:cs="Times New Roman CYR"/>
          <w:sz w:val="24"/>
          <w:szCs w:val="24"/>
        </w:rPr>
        <w:t>О персональных данных</w:t>
      </w:r>
      <w:r w:rsidRPr="001B3980">
        <w:rPr>
          <w:rFonts w:ascii="Times New Roman" w:hAnsi="Times New Roman" w:cs="Times New Roman"/>
          <w:sz w:val="24"/>
          <w:szCs w:val="24"/>
        </w:rPr>
        <w:t xml:space="preserve">», </w:t>
      </w:r>
      <w:r>
        <w:rPr>
          <w:rFonts w:ascii="Times New Roman CYR" w:hAnsi="Times New Roman CYR" w:cs="Times New Roman CYR"/>
          <w:sz w:val="24"/>
          <w:szCs w:val="24"/>
        </w:rPr>
        <w:t>Правилами вну</w:t>
      </w:r>
      <w:r w:rsidR="0083399F">
        <w:rPr>
          <w:rFonts w:ascii="Times New Roman CYR" w:hAnsi="Times New Roman CYR" w:cs="Times New Roman CYR"/>
          <w:sz w:val="24"/>
          <w:szCs w:val="24"/>
        </w:rPr>
        <w:t>треннего трудового распорядка МА</w:t>
      </w:r>
      <w:r>
        <w:rPr>
          <w:rFonts w:ascii="Times New Roman CYR" w:hAnsi="Times New Roman CYR" w:cs="Times New Roman CYR"/>
          <w:sz w:val="24"/>
          <w:szCs w:val="24"/>
        </w:rPr>
        <w:t xml:space="preserve">ДОУ и определяет уровень доступа должностных лиц к персональным данным работников и воспитанников. </w:t>
      </w:r>
    </w:p>
    <w:p w:rsidR="001B3980" w:rsidRDefault="001B3980" w:rsidP="001B3980">
      <w:pPr>
        <w:numPr>
          <w:ilvl w:val="0"/>
          <w:numId w:val="1"/>
        </w:numPr>
        <w:autoSpaceDE w:val="0"/>
        <w:autoSpaceDN w:val="0"/>
        <w:adjustRightInd w:val="0"/>
        <w:spacing w:after="0" w:line="312" w:lineRule="auto"/>
        <w:ind w:firstLine="206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>Основные понятия</w:t>
      </w:r>
    </w:p>
    <w:p w:rsidR="001B3980" w:rsidRDefault="001B3980" w:rsidP="001B3980">
      <w:pPr>
        <w:autoSpaceDE w:val="0"/>
        <w:autoSpaceDN w:val="0"/>
        <w:adjustRightInd w:val="0"/>
        <w:spacing w:after="0" w:line="312" w:lineRule="auto"/>
        <w:ind w:firstLine="206"/>
        <w:jc w:val="both"/>
        <w:rPr>
          <w:rFonts w:ascii="Times New Roman CYR" w:hAnsi="Times New Roman CYR" w:cs="Times New Roman CYR"/>
          <w:sz w:val="24"/>
          <w:szCs w:val="24"/>
        </w:rPr>
      </w:pPr>
      <w:r w:rsidRPr="001B398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 xml:space="preserve">Для целей настоящего Положения используются следующие основные понятия: </w:t>
      </w:r>
    </w:p>
    <w:p w:rsidR="001B3980" w:rsidRDefault="001B3980" w:rsidP="001B3980">
      <w:pPr>
        <w:numPr>
          <w:ilvl w:val="0"/>
          <w:numId w:val="1"/>
        </w:numPr>
        <w:autoSpaceDE w:val="0"/>
        <w:autoSpaceDN w:val="0"/>
        <w:adjustRightInd w:val="0"/>
        <w:spacing w:after="0" w:line="312" w:lineRule="auto"/>
        <w:ind w:firstLine="206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 xml:space="preserve">персональные данные работника </w:t>
      </w:r>
      <w:r>
        <w:rPr>
          <w:rFonts w:ascii="Times New Roman CYR" w:hAnsi="Times New Roman CYR" w:cs="Times New Roman CYR"/>
          <w:sz w:val="24"/>
          <w:szCs w:val="24"/>
        </w:rPr>
        <w:t>- любая информация, относящаяся к определенному или определяемому на основании такой информации работнику, в том числе его фамилия, имя, отчество, год, месяц, дата и место рождения, адрес, семейное, социальное, имущественное положение, образование, профессия, доходы, другая информация, необходимая работодателю в связи с трудовыми отношениями;</w:t>
      </w:r>
    </w:p>
    <w:p w:rsidR="001B3980" w:rsidRDefault="001B3980" w:rsidP="001B3980">
      <w:pPr>
        <w:numPr>
          <w:ilvl w:val="0"/>
          <w:numId w:val="1"/>
        </w:numPr>
        <w:autoSpaceDE w:val="0"/>
        <w:autoSpaceDN w:val="0"/>
        <w:adjustRightInd w:val="0"/>
        <w:spacing w:after="0" w:line="312" w:lineRule="auto"/>
        <w:ind w:firstLine="206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>персональные данные воспитанников</w:t>
      </w:r>
      <w:r>
        <w:rPr>
          <w:rFonts w:ascii="Times New Roman CYR" w:hAnsi="Times New Roman CYR" w:cs="Times New Roman CYR"/>
          <w:sz w:val="24"/>
          <w:szCs w:val="24"/>
        </w:rPr>
        <w:t xml:space="preserve"> – информация, необходимая образовательному учреждению в связи с отношениями, возникающими между обучающимся, его родителями (законными представителями) и образовательным учреждением. </w:t>
      </w:r>
    </w:p>
    <w:p w:rsidR="001B3980" w:rsidRDefault="001B3980" w:rsidP="001B3980">
      <w:pPr>
        <w:numPr>
          <w:ilvl w:val="0"/>
          <w:numId w:val="1"/>
        </w:numPr>
        <w:autoSpaceDE w:val="0"/>
        <w:autoSpaceDN w:val="0"/>
        <w:adjustRightInd w:val="0"/>
        <w:spacing w:after="0" w:line="312" w:lineRule="auto"/>
        <w:ind w:firstLine="206"/>
        <w:jc w:val="both"/>
        <w:rPr>
          <w:rFonts w:ascii="Times New Roman CYR" w:hAnsi="Times New Roman CYR" w:cs="Times New Roman CYR"/>
          <w:sz w:val="24"/>
          <w:szCs w:val="24"/>
        </w:rPr>
      </w:pPr>
      <w:proofErr w:type="gramStart"/>
      <w:r>
        <w:rPr>
          <w:rFonts w:ascii="Times New Roman CYR" w:hAnsi="Times New Roman CYR" w:cs="Times New Roman CYR"/>
          <w:b/>
          <w:bCs/>
          <w:sz w:val="24"/>
          <w:szCs w:val="24"/>
        </w:rPr>
        <w:t>обработка персональных данных</w:t>
      </w:r>
      <w:r>
        <w:rPr>
          <w:rFonts w:ascii="Times New Roman CYR" w:hAnsi="Times New Roman CYR" w:cs="Times New Roman CYR"/>
          <w:sz w:val="24"/>
          <w:szCs w:val="24"/>
        </w:rPr>
        <w:t xml:space="preserve"> - сбор, систематизация, накопление, хранение, уточнение (обновление, изменение), использование, распространение (в том числе передача), обезличивание, блокирование, уничтожение персональных данных;</w:t>
      </w:r>
      <w:proofErr w:type="gramEnd"/>
    </w:p>
    <w:p w:rsidR="001B3980" w:rsidRDefault="001B3980" w:rsidP="001B3980">
      <w:pPr>
        <w:numPr>
          <w:ilvl w:val="0"/>
          <w:numId w:val="1"/>
        </w:numPr>
        <w:autoSpaceDE w:val="0"/>
        <w:autoSpaceDN w:val="0"/>
        <w:adjustRightInd w:val="0"/>
        <w:spacing w:after="0" w:line="312" w:lineRule="auto"/>
        <w:ind w:firstLine="206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>конфиденциальность персональных данны</w:t>
      </w:r>
      <w:r>
        <w:rPr>
          <w:rFonts w:ascii="Times New Roman CYR" w:hAnsi="Times New Roman CYR" w:cs="Times New Roman CYR"/>
          <w:sz w:val="24"/>
          <w:szCs w:val="24"/>
        </w:rPr>
        <w:t>х - обязательное для соблюдения назначенного ответственного лица, получившего доступ к персональным данным, требование не допускать их распространения без согласия работника (родителей (законных представителей) воспитанника или иного законного основания;</w:t>
      </w:r>
    </w:p>
    <w:p w:rsidR="001B3980" w:rsidRDefault="001B3980" w:rsidP="001B3980">
      <w:pPr>
        <w:numPr>
          <w:ilvl w:val="0"/>
          <w:numId w:val="1"/>
        </w:numPr>
        <w:autoSpaceDE w:val="0"/>
        <w:autoSpaceDN w:val="0"/>
        <w:adjustRightInd w:val="0"/>
        <w:spacing w:after="0" w:line="312" w:lineRule="auto"/>
        <w:ind w:firstLine="206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>распространение персональных данных</w:t>
      </w:r>
      <w:r>
        <w:rPr>
          <w:rFonts w:ascii="Times New Roman CYR" w:hAnsi="Times New Roman CYR" w:cs="Times New Roman CYR"/>
          <w:sz w:val="24"/>
          <w:szCs w:val="24"/>
        </w:rPr>
        <w:t xml:space="preserve"> - действия, направленные на передачу персональных данных определенному кругу лиц (передача персональных данных) или на ознакомление с персональными данными неограниченного круга лиц, в том числе обнародование персональных данных в средствах массовой информации, размещение в информационно-телекоммуникационных сетях или предоставление доступа к персональным данным каким-либо иным способом;</w:t>
      </w:r>
    </w:p>
    <w:p w:rsidR="001B3980" w:rsidRDefault="001B3980" w:rsidP="001B3980">
      <w:pPr>
        <w:numPr>
          <w:ilvl w:val="0"/>
          <w:numId w:val="1"/>
        </w:numPr>
        <w:autoSpaceDE w:val="0"/>
        <w:autoSpaceDN w:val="0"/>
        <w:adjustRightInd w:val="0"/>
        <w:spacing w:after="0" w:line="312" w:lineRule="auto"/>
        <w:ind w:firstLine="206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>использование персональных данных</w:t>
      </w:r>
      <w:r>
        <w:rPr>
          <w:rFonts w:ascii="Times New Roman CYR" w:hAnsi="Times New Roman CYR" w:cs="Times New Roman CYR"/>
          <w:sz w:val="12"/>
          <w:szCs w:val="12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>-</w:t>
      </w:r>
      <w:r>
        <w:rPr>
          <w:rFonts w:ascii="Times New Roman CYR" w:hAnsi="Times New Roman CYR" w:cs="Times New Roman CYR"/>
          <w:sz w:val="12"/>
          <w:szCs w:val="12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>действия</w:t>
      </w:r>
      <w:r>
        <w:rPr>
          <w:rFonts w:ascii="Times New Roman CYR" w:hAnsi="Times New Roman CYR" w:cs="Times New Roman CYR"/>
          <w:sz w:val="12"/>
          <w:szCs w:val="12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>(операции)</w:t>
      </w:r>
      <w:r>
        <w:rPr>
          <w:rFonts w:ascii="Times New Roman CYR" w:hAnsi="Times New Roman CYR" w:cs="Times New Roman CYR"/>
          <w:sz w:val="12"/>
          <w:szCs w:val="12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 xml:space="preserve">с персональными данными, </w:t>
      </w:r>
      <w:r w:rsidR="0083399F">
        <w:rPr>
          <w:rFonts w:ascii="Times New Roman CYR" w:hAnsi="Times New Roman CYR" w:cs="Times New Roman CYR"/>
          <w:sz w:val="24"/>
          <w:szCs w:val="24"/>
        </w:rPr>
        <w:t>совершаемые должностным лицом МА</w:t>
      </w:r>
      <w:r>
        <w:rPr>
          <w:rFonts w:ascii="Times New Roman CYR" w:hAnsi="Times New Roman CYR" w:cs="Times New Roman CYR"/>
          <w:sz w:val="24"/>
          <w:szCs w:val="24"/>
        </w:rPr>
        <w:t xml:space="preserve">ДОУ в целях принятия решений или </w:t>
      </w:r>
      <w:r>
        <w:rPr>
          <w:rFonts w:ascii="Times New Roman CYR" w:hAnsi="Times New Roman CYR" w:cs="Times New Roman CYR"/>
          <w:sz w:val="24"/>
          <w:szCs w:val="24"/>
        </w:rPr>
        <w:lastRenderedPageBreak/>
        <w:t>совершения иных действий, порождающих юридические последствия в отношении работников (обучающихся) либо иным образом затрагивающих их права и свободы или права и свободы других лиц;</w:t>
      </w:r>
    </w:p>
    <w:p w:rsidR="001B3980" w:rsidRDefault="001B3980" w:rsidP="001B3980">
      <w:pPr>
        <w:numPr>
          <w:ilvl w:val="0"/>
          <w:numId w:val="1"/>
        </w:numPr>
        <w:autoSpaceDE w:val="0"/>
        <w:autoSpaceDN w:val="0"/>
        <w:adjustRightInd w:val="0"/>
        <w:spacing w:after="0" w:line="312" w:lineRule="auto"/>
        <w:ind w:firstLine="206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блокирование персональных данных - временное прекращение сбора, систематизации, накопления, использования, распространения персональных данных, в том числе их передачи;</w:t>
      </w:r>
    </w:p>
    <w:p w:rsidR="001B3980" w:rsidRDefault="001B3980" w:rsidP="001B3980">
      <w:pPr>
        <w:numPr>
          <w:ilvl w:val="0"/>
          <w:numId w:val="1"/>
        </w:numPr>
        <w:autoSpaceDE w:val="0"/>
        <w:autoSpaceDN w:val="0"/>
        <w:adjustRightInd w:val="0"/>
        <w:spacing w:after="0" w:line="312" w:lineRule="auto"/>
        <w:ind w:firstLine="206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уничтожение персональных данных - действия, в результате которых невозможно восстановить содержание персональных данных в информационной системе персональных данных или в результате которых уничтожаются материальные носители персональных данных;</w:t>
      </w:r>
    </w:p>
    <w:p w:rsidR="001B3980" w:rsidRDefault="001B3980" w:rsidP="001B3980">
      <w:pPr>
        <w:numPr>
          <w:ilvl w:val="0"/>
          <w:numId w:val="1"/>
        </w:numPr>
        <w:autoSpaceDE w:val="0"/>
        <w:autoSpaceDN w:val="0"/>
        <w:adjustRightInd w:val="0"/>
        <w:spacing w:after="0" w:line="312" w:lineRule="auto"/>
        <w:ind w:firstLine="206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обезличивание персональных данных - действия, в результате которых невозможно определить принадлежность персональных данных конкретному работнику (воспитаннику);</w:t>
      </w:r>
    </w:p>
    <w:p w:rsidR="001B3980" w:rsidRDefault="001B3980" w:rsidP="001B3980">
      <w:pPr>
        <w:numPr>
          <w:ilvl w:val="0"/>
          <w:numId w:val="1"/>
        </w:numPr>
        <w:autoSpaceDE w:val="0"/>
        <w:autoSpaceDN w:val="0"/>
        <w:adjustRightInd w:val="0"/>
        <w:spacing w:after="0" w:line="312" w:lineRule="auto"/>
        <w:ind w:firstLine="206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информация - сведения (сообщения, данные) независимо от формы их представления. </w:t>
      </w:r>
    </w:p>
    <w:p w:rsidR="001B3980" w:rsidRPr="001B3980" w:rsidRDefault="001B3980" w:rsidP="001B3980">
      <w:pPr>
        <w:autoSpaceDE w:val="0"/>
        <w:autoSpaceDN w:val="0"/>
        <w:adjustRightInd w:val="0"/>
        <w:spacing w:after="0" w:line="312" w:lineRule="auto"/>
        <w:ind w:firstLine="206"/>
        <w:jc w:val="both"/>
        <w:rPr>
          <w:rFonts w:ascii="Calibri" w:hAnsi="Calibri" w:cs="Calibri"/>
        </w:rPr>
      </w:pPr>
    </w:p>
    <w:p w:rsidR="001B3980" w:rsidRDefault="001B3980" w:rsidP="001B3980">
      <w:pPr>
        <w:tabs>
          <w:tab w:val="left" w:pos="413"/>
        </w:tabs>
        <w:autoSpaceDE w:val="0"/>
        <w:autoSpaceDN w:val="0"/>
        <w:adjustRightInd w:val="0"/>
        <w:spacing w:after="0" w:line="312" w:lineRule="auto"/>
        <w:ind w:hanging="19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 w:rsidRPr="001B3980">
        <w:rPr>
          <w:rFonts w:ascii="Times New Roman" w:hAnsi="Times New Roman" w:cs="Times New Roman"/>
          <w:b/>
          <w:bCs/>
          <w:sz w:val="24"/>
          <w:szCs w:val="24"/>
        </w:rPr>
        <w:t xml:space="preserve">3. 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>Разграничение прав доступа при автоматизированной обработке персональных данных</w:t>
      </w:r>
    </w:p>
    <w:p w:rsidR="001B3980" w:rsidRDefault="001B3980" w:rsidP="001B3980">
      <w:pPr>
        <w:numPr>
          <w:ilvl w:val="0"/>
          <w:numId w:val="1"/>
        </w:numPr>
        <w:autoSpaceDE w:val="0"/>
        <w:autoSpaceDN w:val="0"/>
        <w:adjustRightInd w:val="0"/>
        <w:spacing w:after="0" w:line="312" w:lineRule="auto"/>
        <w:ind w:left="38" w:firstLine="375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Разграничение прав осуществляется на основании Отчета по результатам проведения внутренней проверки, а так же исходя из характера и режима обработки персональных данных в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ИСПДн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 xml:space="preserve">. </w:t>
      </w:r>
    </w:p>
    <w:p w:rsidR="001B3980" w:rsidRDefault="001B3980" w:rsidP="001B3980">
      <w:pPr>
        <w:numPr>
          <w:ilvl w:val="0"/>
          <w:numId w:val="1"/>
        </w:numPr>
        <w:autoSpaceDE w:val="0"/>
        <w:autoSpaceDN w:val="0"/>
        <w:adjustRightInd w:val="0"/>
        <w:spacing w:after="0" w:line="312" w:lineRule="auto"/>
        <w:ind w:left="38" w:firstLine="375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Список групп должностных лиц ответственных за обработку персональных данных в информационных системах персональных данных, а так же их уровень прав доступа в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ИСПДн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 xml:space="preserve"> представлен в таблице № 1</w:t>
      </w:r>
    </w:p>
    <w:p w:rsidR="00261CD7" w:rsidRDefault="0083399F" w:rsidP="001B3980">
      <w:pPr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                                                                                                                                 </w:t>
      </w:r>
      <w:r w:rsidR="001B3980">
        <w:rPr>
          <w:rFonts w:ascii="Times New Roman CYR" w:hAnsi="Times New Roman CYR" w:cs="Times New Roman CYR"/>
          <w:sz w:val="24"/>
          <w:szCs w:val="24"/>
        </w:rPr>
        <w:t>Таблица №</w:t>
      </w:r>
      <w:r>
        <w:rPr>
          <w:rFonts w:ascii="Times New Roman CYR" w:hAnsi="Times New Roman CYR" w:cs="Times New Roman CYR"/>
          <w:sz w:val="24"/>
          <w:szCs w:val="24"/>
        </w:rPr>
        <w:t xml:space="preserve"> 1</w:t>
      </w:r>
    </w:p>
    <w:tbl>
      <w:tblPr>
        <w:tblW w:w="0" w:type="auto"/>
        <w:tblInd w:w="55" w:type="dxa"/>
        <w:tblLayout w:type="fixed"/>
        <w:tblCellMar>
          <w:left w:w="55" w:type="dxa"/>
          <w:right w:w="55" w:type="dxa"/>
        </w:tblCellMar>
        <w:tblLook w:val="0000"/>
      </w:tblPr>
      <w:tblGrid>
        <w:gridCol w:w="1914"/>
        <w:gridCol w:w="5395"/>
        <w:gridCol w:w="2630"/>
      </w:tblGrid>
      <w:tr w:rsidR="001B3980">
        <w:trPr>
          <w:trHeight w:val="1"/>
        </w:trPr>
        <w:tc>
          <w:tcPr>
            <w:tcW w:w="19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B3980" w:rsidRDefault="001B3980">
            <w:pPr>
              <w:tabs>
                <w:tab w:val="left" w:pos="358"/>
              </w:tabs>
              <w:autoSpaceDE w:val="0"/>
              <w:autoSpaceDN w:val="0"/>
              <w:adjustRightInd w:val="0"/>
              <w:spacing w:after="0" w:line="240" w:lineRule="auto"/>
              <w:ind w:left="133" w:right="1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Группа</w:t>
            </w:r>
          </w:p>
        </w:tc>
        <w:tc>
          <w:tcPr>
            <w:tcW w:w="5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B3980" w:rsidRDefault="001B3980">
            <w:pPr>
              <w:tabs>
                <w:tab w:val="left" w:pos="358"/>
              </w:tabs>
              <w:autoSpaceDE w:val="0"/>
              <w:autoSpaceDN w:val="0"/>
              <w:adjustRightInd w:val="0"/>
              <w:spacing w:after="0" w:line="240" w:lineRule="auto"/>
              <w:ind w:left="133" w:right="1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Уровень доступа к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ПДн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</w:p>
        </w:tc>
        <w:tc>
          <w:tcPr>
            <w:tcW w:w="2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B3980" w:rsidRDefault="001B3980">
            <w:pPr>
              <w:tabs>
                <w:tab w:val="left" w:pos="358"/>
              </w:tabs>
              <w:autoSpaceDE w:val="0"/>
              <w:autoSpaceDN w:val="0"/>
              <w:adjustRightInd w:val="0"/>
              <w:spacing w:after="0" w:line="240" w:lineRule="auto"/>
              <w:ind w:left="133" w:right="-111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Разрешенные действия</w:t>
            </w:r>
          </w:p>
        </w:tc>
      </w:tr>
      <w:tr w:rsidR="001B3980">
        <w:trPr>
          <w:trHeight w:val="1"/>
        </w:trPr>
        <w:tc>
          <w:tcPr>
            <w:tcW w:w="19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B3980" w:rsidRDefault="001B3980">
            <w:pPr>
              <w:tabs>
                <w:tab w:val="left" w:pos="358"/>
              </w:tabs>
              <w:autoSpaceDE w:val="0"/>
              <w:autoSpaceDN w:val="0"/>
              <w:adjustRightInd w:val="0"/>
              <w:spacing w:after="0" w:line="240" w:lineRule="auto"/>
              <w:ind w:left="133" w:right="1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Администратор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ИСПДн</w:t>
            </w:r>
            <w:proofErr w:type="spellEnd"/>
          </w:p>
        </w:tc>
        <w:tc>
          <w:tcPr>
            <w:tcW w:w="5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B3980" w:rsidRDefault="001B3980" w:rsidP="001B3980">
            <w:pPr>
              <w:numPr>
                <w:ilvl w:val="0"/>
                <w:numId w:val="1"/>
              </w:numPr>
              <w:tabs>
                <w:tab w:val="left" w:pos="358"/>
              </w:tabs>
              <w:autoSpaceDE w:val="0"/>
              <w:autoSpaceDN w:val="0"/>
              <w:adjustRightInd w:val="0"/>
              <w:spacing w:after="0" w:line="240" w:lineRule="auto"/>
              <w:ind w:left="133" w:right="1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Обладает полной информацией о системном и прикладном программном обеспечении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ИСПДн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. </w:t>
            </w:r>
          </w:p>
          <w:p w:rsidR="001B3980" w:rsidRDefault="001B3980" w:rsidP="001B3980">
            <w:pPr>
              <w:numPr>
                <w:ilvl w:val="0"/>
                <w:numId w:val="1"/>
              </w:numPr>
              <w:tabs>
                <w:tab w:val="left" w:pos="358"/>
              </w:tabs>
              <w:autoSpaceDE w:val="0"/>
              <w:autoSpaceDN w:val="0"/>
              <w:adjustRightInd w:val="0"/>
              <w:spacing w:after="0" w:line="240" w:lineRule="auto"/>
              <w:ind w:left="133" w:right="1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Обладает полной информацией о технических средствах и конфигурации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ИСПДн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>.</w:t>
            </w:r>
          </w:p>
          <w:p w:rsidR="001B3980" w:rsidRDefault="001B3980" w:rsidP="001B3980">
            <w:pPr>
              <w:numPr>
                <w:ilvl w:val="0"/>
                <w:numId w:val="1"/>
              </w:numPr>
              <w:tabs>
                <w:tab w:val="left" w:pos="358"/>
              </w:tabs>
              <w:autoSpaceDE w:val="0"/>
              <w:autoSpaceDN w:val="0"/>
              <w:adjustRightInd w:val="0"/>
              <w:spacing w:after="0" w:line="240" w:lineRule="auto"/>
              <w:ind w:left="133" w:right="1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Имеет доступ ко всем техническим средствам обработки информации и данным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ИСПДн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>.</w:t>
            </w:r>
          </w:p>
          <w:p w:rsidR="001B3980" w:rsidRDefault="001B3980" w:rsidP="001B3980">
            <w:pPr>
              <w:numPr>
                <w:ilvl w:val="0"/>
                <w:numId w:val="1"/>
              </w:numPr>
              <w:tabs>
                <w:tab w:val="left" w:pos="358"/>
              </w:tabs>
              <w:autoSpaceDE w:val="0"/>
              <w:autoSpaceDN w:val="0"/>
              <w:adjustRightInd w:val="0"/>
              <w:spacing w:after="0" w:line="240" w:lineRule="auto"/>
              <w:ind w:left="133" w:right="1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Обладает правами конфигурирования и административной настройки технических средств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ИСПДн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>.</w:t>
            </w:r>
          </w:p>
          <w:p w:rsidR="001B3980" w:rsidRPr="001B3980" w:rsidRDefault="001B3980">
            <w:pPr>
              <w:tabs>
                <w:tab w:val="left" w:pos="358"/>
              </w:tabs>
              <w:autoSpaceDE w:val="0"/>
              <w:autoSpaceDN w:val="0"/>
              <w:adjustRightInd w:val="0"/>
              <w:spacing w:after="0" w:line="240" w:lineRule="auto"/>
              <w:ind w:left="133" w:right="1"/>
              <w:rPr>
                <w:rFonts w:ascii="Calibri" w:hAnsi="Calibri" w:cs="Calibri"/>
              </w:rPr>
            </w:pPr>
          </w:p>
        </w:tc>
        <w:tc>
          <w:tcPr>
            <w:tcW w:w="2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B3980" w:rsidRDefault="001B3980" w:rsidP="001B3980">
            <w:pPr>
              <w:numPr>
                <w:ilvl w:val="0"/>
                <w:numId w:val="1"/>
              </w:numPr>
              <w:tabs>
                <w:tab w:val="left" w:pos="358"/>
              </w:tabs>
              <w:autoSpaceDE w:val="0"/>
              <w:autoSpaceDN w:val="0"/>
              <w:adjustRightInd w:val="0"/>
              <w:spacing w:after="0" w:line="240" w:lineRule="auto"/>
              <w:ind w:left="133" w:right="1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сбор</w:t>
            </w:r>
          </w:p>
          <w:p w:rsidR="001B3980" w:rsidRDefault="001B3980" w:rsidP="001B3980">
            <w:pPr>
              <w:numPr>
                <w:ilvl w:val="0"/>
                <w:numId w:val="1"/>
              </w:numPr>
              <w:tabs>
                <w:tab w:val="left" w:pos="358"/>
              </w:tabs>
              <w:autoSpaceDE w:val="0"/>
              <w:autoSpaceDN w:val="0"/>
              <w:adjustRightInd w:val="0"/>
              <w:spacing w:after="0" w:line="240" w:lineRule="auto"/>
              <w:ind w:left="133" w:right="1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систематизация</w:t>
            </w:r>
          </w:p>
          <w:p w:rsidR="001B3980" w:rsidRDefault="001B3980" w:rsidP="001B3980">
            <w:pPr>
              <w:numPr>
                <w:ilvl w:val="0"/>
                <w:numId w:val="1"/>
              </w:numPr>
              <w:tabs>
                <w:tab w:val="left" w:pos="358"/>
              </w:tabs>
              <w:autoSpaceDE w:val="0"/>
              <w:autoSpaceDN w:val="0"/>
              <w:adjustRightInd w:val="0"/>
              <w:spacing w:after="0" w:line="240" w:lineRule="auto"/>
              <w:ind w:left="133" w:right="1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накопление</w:t>
            </w:r>
          </w:p>
          <w:p w:rsidR="001B3980" w:rsidRDefault="001B3980" w:rsidP="001B3980">
            <w:pPr>
              <w:numPr>
                <w:ilvl w:val="0"/>
                <w:numId w:val="1"/>
              </w:numPr>
              <w:tabs>
                <w:tab w:val="left" w:pos="358"/>
              </w:tabs>
              <w:autoSpaceDE w:val="0"/>
              <w:autoSpaceDN w:val="0"/>
              <w:adjustRightInd w:val="0"/>
              <w:spacing w:after="0" w:line="240" w:lineRule="auto"/>
              <w:ind w:left="133" w:right="1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хранение</w:t>
            </w:r>
          </w:p>
          <w:p w:rsidR="001B3980" w:rsidRDefault="001B3980" w:rsidP="001B3980">
            <w:pPr>
              <w:numPr>
                <w:ilvl w:val="0"/>
                <w:numId w:val="1"/>
              </w:numPr>
              <w:tabs>
                <w:tab w:val="left" w:pos="358"/>
              </w:tabs>
              <w:autoSpaceDE w:val="0"/>
              <w:autoSpaceDN w:val="0"/>
              <w:adjustRightInd w:val="0"/>
              <w:spacing w:after="0" w:line="240" w:lineRule="auto"/>
              <w:ind w:left="133" w:right="1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уточнение</w:t>
            </w:r>
          </w:p>
          <w:p w:rsidR="001B3980" w:rsidRDefault="001B3980" w:rsidP="001B3980">
            <w:pPr>
              <w:numPr>
                <w:ilvl w:val="0"/>
                <w:numId w:val="1"/>
              </w:numPr>
              <w:tabs>
                <w:tab w:val="left" w:pos="358"/>
              </w:tabs>
              <w:autoSpaceDE w:val="0"/>
              <w:autoSpaceDN w:val="0"/>
              <w:adjustRightInd w:val="0"/>
              <w:spacing w:after="0" w:line="240" w:lineRule="auto"/>
              <w:ind w:left="133" w:right="1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использование</w:t>
            </w:r>
          </w:p>
          <w:p w:rsidR="001B3980" w:rsidRDefault="001B3980" w:rsidP="001B3980">
            <w:pPr>
              <w:numPr>
                <w:ilvl w:val="0"/>
                <w:numId w:val="1"/>
              </w:numPr>
              <w:tabs>
                <w:tab w:val="left" w:pos="358"/>
              </w:tabs>
              <w:autoSpaceDE w:val="0"/>
              <w:autoSpaceDN w:val="0"/>
              <w:adjustRightInd w:val="0"/>
              <w:spacing w:after="0" w:line="240" w:lineRule="auto"/>
              <w:ind w:left="133" w:right="1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уничтожение </w:t>
            </w:r>
          </w:p>
        </w:tc>
      </w:tr>
      <w:tr w:rsidR="001B3980">
        <w:trPr>
          <w:trHeight w:val="1"/>
        </w:trPr>
        <w:tc>
          <w:tcPr>
            <w:tcW w:w="19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B3980" w:rsidRDefault="001B3980">
            <w:pPr>
              <w:tabs>
                <w:tab w:val="left" w:pos="22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Администратор безопасности</w:t>
            </w:r>
          </w:p>
        </w:tc>
        <w:tc>
          <w:tcPr>
            <w:tcW w:w="5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B3980" w:rsidRDefault="001B3980" w:rsidP="001B3980">
            <w:pPr>
              <w:numPr>
                <w:ilvl w:val="0"/>
                <w:numId w:val="1"/>
              </w:numPr>
              <w:tabs>
                <w:tab w:val="left" w:pos="22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Обладает правами Администратора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ИСПДн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. </w:t>
            </w:r>
          </w:p>
          <w:p w:rsidR="001B3980" w:rsidRDefault="001B3980" w:rsidP="001B3980">
            <w:pPr>
              <w:numPr>
                <w:ilvl w:val="0"/>
                <w:numId w:val="1"/>
              </w:numPr>
              <w:tabs>
                <w:tab w:val="left" w:pos="22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Обладает полной информацией об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ИСПДн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. </w:t>
            </w:r>
          </w:p>
          <w:p w:rsidR="001B3980" w:rsidRDefault="001B3980" w:rsidP="001B3980">
            <w:pPr>
              <w:numPr>
                <w:ilvl w:val="0"/>
                <w:numId w:val="1"/>
              </w:numPr>
              <w:tabs>
                <w:tab w:val="left" w:pos="22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Имеет доступ к средствам защиты информации и протоколирования и к части ключевых элементов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ИСПДн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>.</w:t>
            </w:r>
          </w:p>
          <w:p w:rsidR="001B3980" w:rsidRDefault="001B3980" w:rsidP="001B3980">
            <w:pPr>
              <w:numPr>
                <w:ilvl w:val="0"/>
                <w:numId w:val="1"/>
              </w:numPr>
              <w:tabs>
                <w:tab w:val="left" w:pos="22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Не имеет прав доступа к конфигурированию технических средств сети за исключением контрольных (инспекционных).</w:t>
            </w:r>
          </w:p>
          <w:p w:rsidR="001B3980" w:rsidRPr="001B3980" w:rsidRDefault="001B3980">
            <w:pPr>
              <w:tabs>
                <w:tab w:val="left" w:pos="22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2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B3980" w:rsidRDefault="001B3980" w:rsidP="001B3980">
            <w:pPr>
              <w:numPr>
                <w:ilvl w:val="0"/>
                <w:numId w:val="1"/>
              </w:numPr>
              <w:tabs>
                <w:tab w:val="left" w:pos="358"/>
              </w:tabs>
              <w:autoSpaceDE w:val="0"/>
              <w:autoSpaceDN w:val="0"/>
              <w:adjustRightInd w:val="0"/>
              <w:spacing w:after="0" w:line="240" w:lineRule="auto"/>
              <w:ind w:left="133" w:right="1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сбор</w:t>
            </w:r>
          </w:p>
          <w:p w:rsidR="001B3980" w:rsidRDefault="001B3980" w:rsidP="001B3980">
            <w:pPr>
              <w:numPr>
                <w:ilvl w:val="0"/>
                <w:numId w:val="1"/>
              </w:numPr>
              <w:tabs>
                <w:tab w:val="left" w:pos="358"/>
              </w:tabs>
              <w:autoSpaceDE w:val="0"/>
              <w:autoSpaceDN w:val="0"/>
              <w:adjustRightInd w:val="0"/>
              <w:spacing w:after="0" w:line="240" w:lineRule="auto"/>
              <w:ind w:left="133" w:right="1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систематизация</w:t>
            </w:r>
          </w:p>
          <w:p w:rsidR="001B3980" w:rsidRDefault="001B3980" w:rsidP="001B3980">
            <w:pPr>
              <w:numPr>
                <w:ilvl w:val="0"/>
                <w:numId w:val="1"/>
              </w:numPr>
              <w:tabs>
                <w:tab w:val="left" w:pos="358"/>
              </w:tabs>
              <w:autoSpaceDE w:val="0"/>
              <w:autoSpaceDN w:val="0"/>
              <w:adjustRightInd w:val="0"/>
              <w:spacing w:after="0" w:line="240" w:lineRule="auto"/>
              <w:ind w:left="133" w:right="1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накопление</w:t>
            </w:r>
          </w:p>
          <w:p w:rsidR="001B3980" w:rsidRDefault="001B3980" w:rsidP="001B3980">
            <w:pPr>
              <w:numPr>
                <w:ilvl w:val="0"/>
                <w:numId w:val="1"/>
              </w:numPr>
              <w:tabs>
                <w:tab w:val="left" w:pos="358"/>
              </w:tabs>
              <w:autoSpaceDE w:val="0"/>
              <w:autoSpaceDN w:val="0"/>
              <w:adjustRightInd w:val="0"/>
              <w:spacing w:after="0" w:line="240" w:lineRule="auto"/>
              <w:ind w:left="133" w:right="1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хранение</w:t>
            </w:r>
          </w:p>
          <w:p w:rsidR="001B3980" w:rsidRDefault="001B3980" w:rsidP="001B3980">
            <w:pPr>
              <w:numPr>
                <w:ilvl w:val="0"/>
                <w:numId w:val="1"/>
              </w:numPr>
              <w:tabs>
                <w:tab w:val="left" w:pos="358"/>
              </w:tabs>
              <w:autoSpaceDE w:val="0"/>
              <w:autoSpaceDN w:val="0"/>
              <w:adjustRightInd w:val="0"/>
              <w:spacing w:after="0" w:line="240" w:lineRule="auto"/>
              <w:ind w:left="133" w:right="1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уточнение</w:t>
            </w:r>
          </w:p>
          <w:p w:rsidR="001B3980" w:rsidRDefault="001B3980" w:rsidP="001B3980">
            <w:pPr>
              <w:numPr>
                <w:ilvl w:val="0"/>
                <w:numId w:val="1"/>
              </w:numPr>
              <w:tabs>
                <w:tab w:val="left" w:pos="358"/>
              </w:tabs>
              <w:autoSpaceDE w:val="0"/>
              <w:autoSpaceDN w:val="0"/>
              <w:adjustRightInd w:val="0"/>
              <w:spacing w:after="0" w:line="240" w:lineRule="auto"/>
              <w:ind w:left="133" w:right="1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использование</w:t>
            </w:r>
          </w:p>
          <w:p w:rsidR="001B3980" w:rsidRDefault="001B3980" w:rsidP="001B3980">
            <w:pPr>
              <w:numPr>
                <w:ilvl w:val="0"/>
                <w:numId w:val="1"/>
              </w:numPr>
              <w:tabs>
                <w:tab w:val="left" w:pos="358"/>
              </w:tabs>
              <w:autoSpaceDE w:val="0"/>
              <w:autoSpaceDN w:val="0"/>
              <w:adjustRightInd w:val="0"/>
              <w:spacing w:after="0" w:line="240" w:lineRule="auto"/>
              <w:ind w:left="133" w:right="1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уничтожение </w:t>
            </w:r>
          </w:p>
        </w:tc>
      </w:tr>
      <w:tr w:rsidR="001B3980">
        <w:trPr>
          <w:trHeight w:val="1"/>
        </w:trPr>
        <w:tc>
          <w:tcPr>
            <w:tcW w:w="19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B3980" w:rsidRDefault="001B3980">
            <w:pPr>
              <w:tabs>
                <w:tab w:val="left" w:pos="225"/>
              </w:tabs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lastRenderedPageBreak/>
              <w:t xml:space="preserve">Оператор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ИСПДн</w:t>
            </w:r>
            <w:proofErr w:type="spellEnd"/>
          </w:p>
        </w:tc>
        <w:tc>
          <w:tcPr>
            <w:tcW w:w="5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B3980" w:rsidRDefault="001B3980">
            <w:pPr>
              <w:tabs>
                <w:tab w:val="left" w:pos="225"/>
              </w:tabs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Обладает всеми необходимыми атрибутами и правами, обеспечивающими доступ ко всем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ПДн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. УТВЕРЖДАЮ: </w:t>
            </w:r>
          </w:p>
          <w:p w:rsidR="001B3980" w:rsidRPr="001B3980" w:rsidRDefault="0083399F">
            <w:pPr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Заведующий МА</w:t>
            </w:r>
            <w:r w:rsidR="001B3980">
              <w:rPr>
                <w:rFonts w:ascii="Times New Roman CYR" w:hAnsi="Times New Roman CYR" w:cs="Times New Roman CYR"/>
                <w:sz w:val="24"/>
                <w:szCs w:val="24"/>
              </w:rPr>
              <w:t xml:space="preserve">ДОУ детский сад </w:t>
            </w:r>
            <w:r w:rsidR="001B3980" w:rsidRPr="001B398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Тополек</w:t>
            </w:r>
            <w:r w:rsidR="001B3980" w:rsidRPr="001B398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1B3980" w:rsidRDefault="001B3980">
            <w:pPr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1B3980">
              <w:rPr>
                <w:rFonts w:ascii="Times New Roman" w:hAnsi="Times New Roman" w:cs="Times New Roman"/>
                <w:sz w:val="24"/>
                <w:szCs w:val="24"/>
              </w:rPr>
              <w:t xml:space="preserve"> _____________________</w:t>
            </w:r>
            <w:r w:rsidR="0083399F">
              <w:rPr>
                <w:rFonts w:ascii="Times New Roman CYR" w:hAnsi="Times New Roman CYR" w:cs="Times New Roman CYR"/>
                <w:sz w:val="24"/>
                <w:szCs w:val="24"/>
              </w:rPr>
              <w:t>С.Ф. Хамова</w:t>
            </w:r>
          </w:p>
          <w:p w:rsidR="001B3980" w:rsidRPr="001B3980" w:rsidRDefault="001B3980">
            <w:pPr>
              <w:tabs>
                <w:tab w:val="left" w:pos="225"/>
              </w:tabs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Calibri" w:hAnsi="Calibri" w:cs="Calibri"/>
              </w:rPr>
            </w:pPr>
            <w:r w:rsidRPr="001B3980">
              <w:rPr>
                <w:rFonts w:ascii="Times New Roman" w:hAnsi="Times New Roman" w:cs="Times New Roman"/>
                <w:sz w:val="24"/>
                <w:szCs w:val="24"/>
              </w:rPr>
              <w:t xml:space="preserve"> « ____ » _____________________ 20_____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г </w:t>
            </w:r>
          </w:p>
        </w:tc>
        <w:tc>
          <w:tcPr>
            <w:tcW w:w="2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B3980" w:rsidRDefault="001B3980" w:rsidP="001B3980">
            <w:pPr>
              <w:numPr>
                <w:ilvl w:val="0"/>
                <w:numId w:val="1"/>
              </w:numPr>
              <w:tabs>
                <w:tab w:val="left" w:pos="358"/>
              </w:tabs>
              <w:autoSpaceDE w:val="0"/>
              <w:autoSpaceDN w:val="0"/>
              <w:adjustRightInd w:val="0"/>
              <w:spacing w:after="0" w:line="240" w:lineRule="auto"/>
              <w:ind w:left="133" w:right="1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сбор</w:t>
            </w:r>
          </w:p>
          <w:p w:rsidR="001B3980" w:rsidRDefault="001B3980" w:rsidP="001B3980">
            <w:pPr>
              <w:numPr>
                <w:ilvl w:val="0"/>
                <w:numId w:val="1"/>
              </w:numPr>
              <w:tabs>
                <w:tab w:val="left" w:pos="358"/>
              </w:tabs>
              <w:autoSpaceDE w:val="0"/>
              <w:autoSpaceDN w:val="0"/>
              <w:adjustRightInd w:val="0"/>
              <w:spacing w:after="0" w:line="240" w:lineRule="auto"/>
              <w:ind w:left="133" w:right="1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систематизация</w:t>
            </w:r>
          </w:p>
          <w:p w:rsidR="001B3980" w:rsidRDefault="001B3980" w:rsidP="001B3980">
            <w:pPr>
              <w:numPr>
                <w:ilvl w:val="0"/>
                <w:numId w:val="1"/>
              </w:numPr>
              <w:tabs>
                <w:tab w:val="left" w:pos="358"/>
              </w:tabs>
              <w:autoSpaceDE w:val="0"/>
              <w:autoSpaceDN w:val="0"/>
              <w:adjustRightInd w:val="0"/>
              <w:spacing w:after="0" w:line="240" w:lineRule="auto"/>
              <w:ind w:left="133" w:right="1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накопление</w:t>
            </w:r>
          </w:p>
          <w:p w:rsidR="001B3980" w:rsidRDefault="001B3980" w:rsidP="001B3980">
            <w:pPr>
              <w:numPr>
                <w:ilvl w:val="0"/>
                <w:numId w:val="1"/>
              </w:numPr>
              <w:tabs>
                <w:tab w:val="left" w:pos="358"/>
              </w:tabs>
              <w:autoSpaceDE w:val="0"/>
              <w:autoSpaceDN w:val="0"/>
              <w:adjustRightInd w:val="0"/>
              <w:spacing w:after="0" w:line="240" w:lineRule="auto"/>
              <w:ind w:left="133" w:right="1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хранение</w:t>
            </w:r>
          </w:p>
          <w:p w:rsidR="001B3980" w:rsidRDefault="001B3980" w:rsidP="001B3980">
            <w:pPr>
              <w:numPr>
                <w:ilvl w:val="0"/>
                <w:numId w:val="1"/>
              </w:numPr>
              <w:tabs>
                <w:tab w:val="left" w:pos="358"/>
              </w:tabs>
              <w:autoSpaceDE w:val="0"/>
              <w:autoSpaceDN w:val="0"/>
              <w:adjustRightInd w:val="0"/>
              <w:spacing w:after="0" w:line="240" w:lineRule="auto"/>
              <w:ind w:left="133" w:right="1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уточнение</w:t>
            </w:r>
          </w:p>
          <w:p w:rsidR="001B3980" w:rsidRDefault="001B3980" w:rsidP="001B3980">
            <w:pPr>
              <w:numPr>
                <w:ilvl w:val="0"/>
                <w:numId w:val="1"/>
              </w:numPr>
              <w:tabs>
                <w:tab w:val="left" w:pos="358"/>
              </w:tabs>
              <w:autoSpaceDE w:val="0"/>
              <w:autoSpaceDN w:val="0"/>
              <w:adjustRightInd w:val="0"/>
              <w:spacing w:after="0" w:line="240" w:lineRule="auto"/>
              <w:ind w:left="133" w:right="1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использование</w:t>
            </w:r>
          </w:p>
          <w:p w:rsidR="001B3980" w:rsidRDefault="001B3980" w:rsidP="001B3980">
            <w:pPr>
              <w:numPr>
                <w:ilvl w:val="0"/>
                <w:numId w:val="1"/>
              </w:numPr>
              <w:tabs>
                <w:tab w:val="left" w:pos="358"/>
              </w:tabs>
              <w:autoSpaceDE w:val="0"/>
              <w:autoSpaceDN w:val="0"/>
              <w:adjustRightInd w:val="0"/>
              <w:spacing w:after="0" w:line="240" w:lineRule="auto"/>
              <w:ind w:left="133" w:right="1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уничтожение </w:t>
            </w:r>
          </w:p>
        </w:tc>
      </w:tr>
    </w:tbl>
    <w:p w:rsidR="001B3980" w:rsidRDefault="001B3980" w:rsidP="001B3980">
      <w:pPr>
        <w:autoSpaceDE w:val="0"/>
        <w:autoSpaceDN w:val="0"/>
        <w:adjustRightInd w:val="0"/>
        <w:spacing w:after="0" w:line="312" w:lineRule="auto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 w:rsidRPr="001B3980">
        <w:rPr>
          <w:rFonts w:ascii="Times New Roman" w:hAnsi="Times New Roman" w:cs="Times New Roman"/>
          <w:sz w:val="24"/>
          <w:szCs w:val="24"/>
        </w:rPr>
        <w:t xml:space="preserve">4. 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>Разграничение прав доступа при неавтоматизированной обработке персональных данных</w:t>
      </w:r>
    </w:p>
    <w:p w:rsidR="001B3980" w:rsidRPr="001B3980" w:rsidRDefault="001B3980" w:rsidP="001B3980">
      <w:pPr>
        <w:autoSpaceDE w:val="0"/>
        <w:autoSpaceDN w:val="0"/>
        <w:adjustRightInd w:val="0"/>
        <w:spacing w:after="0" w:line="312" w:lineRule="auto"/>
        <w:jc w:val="center"/>
        <w:rPr>
          <w:rFonts w:ascii="Calibri" w:hAnsi="Calibri" w:cs="Calibri"/>
        </w:rPr>
      </w:pPr>
    </w:p>
    <w:p w:rsidR="001B3980" w:rsidRDefault="001B3980" w:rsidP="001B3980">
      <w:pPr>
        <w:autoSpaceDE w:val="0"/>
        <w:autoSpaceDN w:val="0"/>
        <w:adjustRightInd w:val="0"/>
        <w:spacing w:after="0" w:line="312" w:lineRule="auto"/>
        <w:ind w:left="38" w:firstLine="356"/>
        <w:jc w:val="both"/>
        <w:rPr>
          <w:rFonts w:ascii="Times New Roman CYR" w:hAnsi="Times New Roman CYR" w:cs="Times New Roman CYR"/>
          <w:sz w:val="24"/>
          <w:szCs w:val="24"/>
        </w:rPr>
      </w:pPr>
      <w:r w:rsidRPr="001B398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B3980">
        <w:rPr>
          <w:rFonts w:ascii="Times New Roman" w:hAnsi="Times New Roman" w:cs="Times New Roman"/>
          <w:sz w:val="24"/>
          <w:szCs w:val="24"/>
        </w:rPr>
        <w:t xml:space="preserve">4.1. </w:t>
      </w:r>
      <w:r>
        <w:rPr>
          <w:rFonts w:ascii="Times New Roman CYR" w:hAnsi="Times New Roman CYR" w:cs="Times New Roman CYR"/>
          <w:sz w:val="24"/>
          <w:szCs w:val="24"/>
        </w:rPr>
        <w:t xml:space="preserve">Разграничение прав осуществляется исходя из характера и режима обработки </w:t>
      </w:r>
      <w:proofErr w:type="gramStart"/>
      <w:r>
        <w:rPr>
          <w:rFonts w:ascii="Times New Roman CYR" w:hAnsi="Times New Roman CYR" w:cs="Times New Roman CYR"/>
          <w:sz w:val="24"/>
          <w:szCs w:val="24"/>
        </w:rPr>
        <w:t>персональных</w:t>
      </w:r>
      <w:proofErr w:type="gramEnd"/>
      <w:r>
        <w:rPr>
          <w:rFonts w:ascii="Times New Roman CYR" w:hAnsi="Times New Roman CYR" w:cs="Times New Roman CYR"/>
          <w:sz w:val="24"/>
          <w:szCs w:val="24"/>
        </w:rPr>
        <w:t xml:space="preserve"> данных на материальных носителях. </w:t>
      </w:r>
    </w:p>
    <w:p w:rsidR="001B3980" w:rsidRDefault="001B3980" w:rsidP="001B3980">
      <w:pPr>
        <w:autoSpaceDE w:val="0"/>
        <w:autoSpaceDN w:val="0"/>
        <w:adjustRightInd w:val="0"/>
        <w:spacing w:after="0" w:line="312" w:lineRule="auto"/>
        <w:ind w:left="38" w:firstLine="356"/>
        <w:jc w:val="both"/>
        <w:rPr>
          <w:rFonts w:ascii="Times New Roman CYR" w:hAnsi="Times New Roman CYR" w:cs="Times New Roman CYR"/>
          <w:sz w:val="24"/>
          <w:szCs w:val="24"/>
        </w:rPr>
      </w:pPr>
      <w:r w:rsidRPr="001B3980">
        <w:rPr>
          <w:rFonts w:ascii="Times New Roman" w:hAnsi="Times New Roman" w:cs="Times New Roman"/>
          <w:sz w:val="24"/>
          <w:szCs w:val="24"/>
        </w:rPr>
        <w:t xml:space="preserve">4.2. </w:t>
      </w:r>
      <w:r>
        <w:rPr>
          <w:rFonts w:ascii="Times New Roman CYR" w:hAnsi="Times New Roman CYR" w:cs="Times New Roman CYR"/>
          <w:sz w:val="24"/>
          <w:szCs w:val="24"/>
        </w:rPr>
        <w:t xml:space="preserve">Список лиц ответственных за неавтоматизированную обработку персональных, а так же их уровень прав доступа к персональным данным представлен в таблице № 2. </w:t>
      </w:r>
    </w:p>
    <w:p w:rsidR="0083399F" w:rsidRDefault="0083399F" w:rsidP="001B3980">
      <w:pPr>
        <w:autoSpaceDE w:val="0"/>
        <w:autoSpaceDN w:val="0"/>
        <w:adjustRightInd w:val="0"/>
        <w:spacing w:after="0" w:line="312" w:lineRule="auto"/>
        <w:ind w:left="38" w:firstLine="356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1B3980" w:rsidRDefault="001B3980" w:rsidP="001B3980">
      <w:pPr>
        <w:autoSpaceDE w:val="0"/>
        <w:autoSpaceDN w:val="0"/>
        <w:adjustRightInd w:val="0"/>
        <w:spacing w:after="0" w:line="312" w:lineRule="auto"/>
        <w:jc w:val="right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Таблица № 2</w:t>
      </w:r>
    </w:p>
    <w:tbl>
      <w:tblPr>
        <w:tblW w:w="9939" w:type="dxa"/>
        <w:tblInd w:w="55" w:type="dxa"/>
        <w:tblLayout w:type="fixed"/>
        <w:tblCellMar>
          <w:left w:w="55" w:type="dxa"/>
          <w:right w:w="55" w:type="dxa"/>
        </w:tblCellMar>
        <w:tblLook w:val="0000"/>
      </w:tblPr>
      <w:tblGrid>
        <w:gridCol w:w="2044"/>
        <w:gridCol w:w="5025"/>
        <w:gridCol w:w="2870"/>
      </w:tblGrid>
      <w:tr w:rsidR="001B3980" w:rsidTr="0083399F">
        <w:trPr>
          <w:trHeight w:val="1"/>
        </w:trPr>
        <w:tc>
          <w:tcPr>
            <w:tcW w:w="20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B3980" w:rsidRDefault="001B39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Группа</w:t>
            </w:r>
          </w:p>
        </w:tc>
        <w:tc>
          <w:tcPr>
            <w:tcW w:w="5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B3980" w:rsidRDefault="001B39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Уровень доступа к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ПДн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</w:p>
        </w:tc>
        <w:tc>
          <w:tcPr>
            <w:tcW w:w="28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B3980" w:rsidRDefault="001B39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Разрешенные действия</w:t>
            </w:r>
          </w:p>
        </w:tc>
      </w:tr>
      <w:tr w:rsidR="001B3980" w:rsidTr="0083399F">
        <w:trPr>
          <w:trHeight w:val="1"/>
        </w:trPr>
        <w:tc>
          <w:tcPr>
            <w:tcW w:w="20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B3980" w:rsidRPr="001B3980" w:rsidRDefault="0083399F">
            <w:pPr>
              <w:autoSpaceDE w:val="0"/>
              <w:autoSpaceDN w:val="0"/>
              <w:adjustRightInd w:val="0"/>
              <w:spacing w:after="0" w:line="240" w:lineRule="auto"/>
              <w:ind w:left="95" w:right="1" w:hanging="19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Администрация МАДОУ (заведующий</w:t>
            </w:r>
            <w:proofErr w:type="gramStart"/>
            <w:r w:rsidR="001B3980">
              <w:rPr>
                <w:rFonts w:ascii="Times New Roman CYR" w:hAnsi="Times New Roman CYR" w:cs="Times New Roman CYR"/>
                <w:sz w:val="24"/>
                <w:szCs w:val="24"/>
              </w:rPr>
              <w:t xml:space="preserve"> )</w:t>
            </w:r>
            <w:proofErr w:type="gramEnd"/>
          </w:p>
        </w:tc>
        <w:tc>
          <w:tcPr>
            <w:tcW w:w="5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B3980" w:rsidRDefault="001B3980" w:rsidP="001B3980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95" w:right="1" w:hanging="19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Обладает полной информацией о персональных данных воспитанник</w:t>
            </w:r>
            <w:r w:rsidR="0083399F">
              <w:rPr>
                <w:rFonts w:ascii="Times New Roman CYR" w:hAnsi="Times New Roman CYR" w:cs="Times New Roman CYR"/>
                <w:sz w:val="24"/>
                <w:szCs w:val="24"/>
              </w:rPr>
              <w:t>ов и их родителей, работников МА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ДОУ.</w:t>
            </w:r>
          </w:p>
          <w:p w:rsidR="001B3980" w:rsidRPr="001B3980" w:rsidRDefault="001B3980" w:rsidP="001B3980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95" w:right="1" w:hanging="19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Имеет доступ к личным делам воспитанников и работников, информация на материальных носителях, содержащая персональные данные воспитанников, их родителей (законных</w:t>
            </w:r>
            <w:r w:rsidR="0083399F">
              <w:rPr>
                <w:rFonts w:ascii="Times New Roman CYR" w:hAnsi="Times New Roman CYR" w:cs="Times New Roman CYR"/>
                <w:sz w:val="24"/>
                <w:szCs w:val="24"/>
              </w:rPr>
              <w:t xml:space="preserve"> представителей) и работников МА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ДОУ. </w:t>
            </w:r>
          </w:p>
        </w:tc>
        <w:tc>
          <w:tcPr>
            <w:tcW w:w="28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B3980" w:rsidRDefault="001B3980">
            <w:pPr>
              <w:autoSpaceDE w:val="0"/>
              <w:autoSpaceDN w:val="0"/>
              <w:adjustRightInd w:val="0"/>
              <w:spacing w:after="0" w:line="240" w:lineRule="auto"/>
              <w:ind w:left="95" w:right="1" w:hanging="19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1B3980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сбор и систематизация </w:t>
            </w:r>
          </w:p>
          <w:p w:rsidR="001B3980" w:rsidRDefault="001B3980">
            <w:pPr>
              <w:autoSpaceDE w:val="0"/>
              <w:autoSpaceDN w:val="0"/>
              <w:adjustRightInd w:val="0"/>
              <w:spacing w:after="0" w:line="240" w:lineRule="auto"/>
              <w:ind w:left="95" w:right="1" w:hanging="19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1B3980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накопление и хранение </w:t>
            </w:r>
          </w:p>
          <w:p w:rsidR="001B3980" w:rsidRDefault="001B3980">
            <w:pPr>
              <w:autoSpaceDE w:val="0"/>
              <w:autoSpaceDN w:val="0"/>
              <w:adjustRightInd w:val="0"/>
              <w:spacing w:after="0" w:line="240" w:lineRule="auto"/>
              <w:ind w:left="95" w:right="1" w:hanging="19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1B3980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уточнение (обновление, изменение) </w:t>
            </w:r>
          </w:p>
          <w:p w:rsidR="001B3980" w:rsidRDefault="001B3980">
            <w:pPr>
              <w:autoSpaceDE w:val="0"/>
              <w:autoSpaceDN w:val="0"/>
              <w:adjustRightInd w:val="0"/>
              <w:spacing w:after="0" w:line="240" w:lineRule="auto"/>
              <w:ind w:left="95" w:right="1" w:hanging="19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1B3980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использование </w:t>
            </w:r>
          </w:p>
          <w:p w:rsidR="001B3980" w:rsidRDefault="001B3980">
            <w:pPr>
              <w:autoSpaceDE w:val="0"/>
              <w:autoSpaceDN w:val="0"/>
              <w:adjustRightInd w:val="0"/>
              <w:spacing w:after="0" w:line="240" w:lineRule="auto"/>
              <w:ind w:left="95" w:right="1" w:hanging="19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1B3980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уничтожение </w:t>
            </w:r>
          </w:p>
          <w:p w:rsidR="001B3980" w:rsidRDefault="001B3980">
            <w:pPr>
              <w:autoSpaceDE w:val="0"/>
              <w:autoSpaceDN w:val="0"/>
              <w:adjustRightInd w:val="0"/>
              <w:spacing w:after="0" w:line="240" w:lineRule="auto"/>
              <w:ind w:left="95" w:right="1" w:hanging="19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1B3980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распространение </w:t>
            </w:r>
          </w:p>
          <w:p w:rsidR="001B3980" w:rsidRDefault="001B3980">
            <w:pPr>
              <w:autoSpaceDE w:val="0"/>
              <w:autoSpaceDN w:val="0"/>
              <w:adjustRightInd w:val="0"/>
              <w:spacing w:after="0" w:line="240" w:lineRule="auto"/>
              <w:ind w:left="95" w:right="1" w:hanging="19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блокирование </w:t>
            </w:r>
          </w:p>
          <w:p w:rsidR="001B3980" w:rsidRDefault="001B3980">
            <w:pPr>
              <w:autoSpaceDE w:val="0"/>
              <w:autoSpaceDN w:val="0"/>
              <w:adjustRightInd w:val="0"/>
              <w:spacing w:after="0" w:line="240" w:lineRule="auto"/>
              <w:ind w:left="95" w:right="1" w:hanging="19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обезличивание </w:t>
            </w:r>
          </w:p>
        </w:tc>
      </w:tr>
      <w:tr w:rsidR="001B3980" w:rsidTr="0083399F">
        <w:trPr>
          <w:trHeight w:val="1"/>
        </w:trPr>
        <w:tc>
          <w:tcPr>
            <w:tcW w:w="20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B3980" w:rsidRDefault="001B3980">
            <w:pPr>
              <w:autoSpaceDE w:val="0"/>
              <w:autoSpaceDN w:val="0"/>
              <w:adjustRightInd w:val="0"/>
              <w:spacing w:after="0" w:line="312" w:lineRule="auto"/>
              <w:ind w:left="95" w:right="1" w:hanging="19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Медицинская сестра </w:t>
            </w:r>
          </w:p>
        </w:tc>
        <w:tc>
          <w:tcPr>
            <w:tcW w:w="5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B3980" w:rsidRPr="001B3980" w:rsidRDefault="001B3980">
            <w:pPr>
              <w:autoSpaceDE w:val="0"/>
              <w:autoSpaceDN w:val="0"/>
              <w:adjustRightInd w:val="0"/>
              <w:spacing w:after="0" w:line="240" w:lineRule="auto"/>
              <w:ind w:left="95" w:right="1" w:hanging="19"/>
              <w:rPr>
                <w:rFonts w:ascii="Calibri" w:hAnsi="Calibri" w:cs="Calibri"/>
              </w:rPr>
            </w:pPr>
            <w:r w:rsidRPr="001B3980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Имеет доступ к личным делам воспитанников, к информации о состоянии здоровья, информация на материальных носителях, содержащая персональные данные воспитанников, их родителей. </w:t>
            </w:r>
          </w:p>
        </w:tc>
        <w:tc>
          <w:tcPr>
            <w:tcW w:w="28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B3980" w:rsidRDefault="001B3980">
            <w:pPr>
              <w:autoSpaceDE w:val="0"/>
              <w:autoSpaceDN w:val="0"/>
              <w:adjustRightInd w:val="0"/>
              <w:spacing w:after="0" w:line="240" w:lineRule="auto"/>
              <w:ind w:left="95" w:right="1" w:hanging="19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1B3980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сбор и систематизация </w:t>
            </w:r>
          </w:p>
          <w:p w:rsidR="001B3980" w:rsidRDefault="001B3980">
            <w:pPr>
              <w:autoSpaceDE w:val="0"/>
              <w:autoSpaceDN w:val="0"/>
              <w:adjustRightInd w:val="0"/>
              <w:spacing w:after="0" w:line="240" w:lineRule="auto"/>
              <w:ind w:left="95" w:right="1" w:hanging="19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1B3980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накопление и хранение </w:t>
            </w:r>
          </w:p>
          <w:p w:rsidR="001B3980" w:rsidRDefault="001B3980">
            <w:pPr>
              <w:autoSpaceDE w:val="0"/>
              <w:autoSpaceDN w:val="0"/>
              <w:adjustRightInd w:val="0"/>
              <w:spacing w:after="0" w:line="240" w:lineRule="auto"/>
              <w:ind w:left="95" w:right="1" w:hanging="19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уточнение (обновление, изменение) </w:t>
            </w:r>
          </w:p>
          <w:p w:rsidR="001B3980" w:rsidRDefault="001B3980">
            <w:pPr>
              <w:autoSpaceDE w:val="0"/>
              <w:autoSpaceDN w:val="0"/>
              <w:adjustRightInd w:val="0"/>
              <w:spacing w:after="0" w:line="240" w:lineRule="auto"/>
              <w:ind w:left="95" w:right="1" w:hanging="19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использование </w:t>
            </w:r>
          </w:p>
        </w:tc>
      </w:tr>
      <w:tr w:rsidR="001B3980" w:rsidTr="0083399F">
        <w:trPr>
          <w:trHeight w:val="1"/>
        </w:trPr>
        <w:tc>
          <w:tcPr>
            <w:tcW w:w="20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B3980" w:rsidRDefault="001B3980">
            <w:pPr>
              <w:autoSpaceDE w:val="0"/>
              <w:autoSpaceDN w:val="0"/>
              <w:adjustRightInd w:val="0"/>
              <w:spacing w:after="0" w:line="312" w:lineRule="auto"/>
              <w:ind w:left="95" w:right="1" w:hanging="19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Воспитатели </w:t>
            </w:r>
          </w:p>
        </w:tc>
        <w:tc>
          <w:tcPr>
            <w:tcW w:w="5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B3980" w:rsidRPr="001B3980" w:rsidRDefault="001B3980">
            <w:pPr>
              <w:autoSpaceDE w:val="0"/>
              <w:autoSpaceDN w:val="0"/>
              <w:adjustRightInd w:val="0"/>
              <w:spacing w:after="0" w:line="240" w:lineRule="auto"/>
              <w:ind w:left="95" w:right="1" w:hanging="19"/>
              <w:rPr>
                <w:rFonts w:ascii="Calibri" w:hAnsi="Calibri" w:cs="Calibri"/>
              </w:rPr>
            </w:pPr>
            <w:r w:rsidRPr="001B3980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Имеет доступ к информации на материальных носителях, содержащей персональные данные воспитанников и контактной информации родителей воспитанников, состоянии здоровья. </w:t>
            </w:r>
          </w:p>
        </w:tc>
        <w:tc>
          <w:tcPr>
            <w:tcW w:w="28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B3980" w:rsidRPr="001B3980" w:rsidRDefault="001B3980">
            <w:pPr>
              <w:autoSpaceDE w:val="0"/>
              <w:autoSpaceDN w:val="0"/>
              <w:adjustRightInd w:val="0"/>
              <w:spacing w:after="0" w:line="240" w:lineRule="auto"/>
              <w:ind w:left="95" w:right="1" w:hanging="19"/>
              <w:rPr>
                <w:rFonts w:ascii="Calibri" w:hAnsi="Calibri" w:cs="Calibri"/>
              </w:rPr>
            </w:pPr>
          </w:p>
          <w:p w:rsidR="001B3980" w:rsidRDefault="001B3980">
            <w:pPr>
              <w:autoSpaceDE w:val="0"/>
              <w:autoSpaceDN w:val="0"/>
              <w:adjustRightInd w:val="0"/>
              <w:spacing w:after="0" w:line="240" w:lineRule="auto"/>
              <w:ind w:left="95" w:right="1" w:hanging="19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использование </w:t>
            </w:r>
          </w:p>
          <w:p w:rsidR="001B3980" w:rsidRDefault="001B3980">
            <w:pPr>
              <w:autoSpaceDE w:val="0"/>
              <w:autoSpaceDN w:val="0"/>
              <w:adjustRightInd w:val="0"/>
              <w:spacing w:after="0" w:line="240" w:lineRule="auto"/>
              <w:ind w:right="1"/>
              <w:rPr>
                <w:rFonts w:ascii="Calibri" w:hAnsi="Calibri" w:cs="Calibri"/>
                <w:lang w:val="en-US"/>
              </w:rPr>
            </w:pPr>
          </w:p>
        </w:tc>
      </w:tr>
    </w:tbl>
    <w:p w:rsidR="001B3980" w:rsidRDefault="001B3980" w:rsidP="001B3980">
      <w:pPr>
        <w:autoSpaceDE w:val="0"/>
        <w:autoSpaceDN w:val="0"/>
        <w:adjustRightInd w:val="0"/>
        <w:spacing w:after="0" w:line="312" w:lineRule="auto"/>
        <w:jc w:val="right"/>
        <w:rPr>
          <w:rFonts w:ascii="Calibri" w:hAnsi="Calibri" w:cs="Calibri"/>
          <w:lang w:val="en-US"/>
        </w:rPr>
      </w:pPr>
    </w:p>
    <w:p w:rsidR="001B3980" w:rsidRDefault="001B3980" w:rsidP="001B3980">
      <w:pPr>
        <w:autoSpaceDE w:val="0"/>
        <w:autoSpaceDN w:val="0"/>
        <w:adjustRightInd w:val="0"/>
        <w:spacing w:after="0" w:line="312" w:lineRule="auto"/>
        <w:ind w:firstLine="338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Распространение (передача) информации, содержащей персональные данные, может быть осуществлена толь</w:t>
      </w:r>
      <w:r w:rsidR="0083399F">
        <w:rPr>
          <w:rFonts w:ascii="Times New Roman CYR" w:hAnsi="Times New Roman CYR" w:cs="Times New Roman CYR"/>
          <w:sz w:val="24"/>
          <w:szCs w:val="24"/>
        </w:rPr>
        <w:t>ко с разрешения администрации МА</w:t>
      </w:r>
      <w:r>
        <w:rPr>
          <w:rFonts w:ascii="Times New Roman CYR" w:hAnsi="Times New Roman CYR" w:cs="Times New Roman CYR"/>
          <w:sz w:val="24"/>
          <w:szCs w:val="24"/>
        </w:rPr>
        <w:t>ДОУ в соответствии с Положением о порядке обработки и защиты персональных данн</w:t>
      </w:r>
      <w:r w:rsidR="0083399F">
        <w:rPr>
          <w:rFonts w:ascii="Times New Roman CYR" w:hAnsi="Times New Roman CYR" w:cs="Times New Roman CYR"/>
          <w:sz w:val="24"/>
          <w:szCs w:val="24"/>
        </w:rPr>
        <w:t>ых работников и воспитанников МА</w:t>
      </w:r>
      <w:r>
        <w:rPr>
          <w:rFonts w:ascii="Times New Roman CYR" w:hAnsi="Times New Roman CYR" w:cs="Times New Roman CYR"/>
          <w:sz w:val="24"/>
          <w:szCs w:val="24"/>
        </w:rPr>
        <w:t xml:space="preserve">ДОУ и в установленном действующим законодательством порядке. </w:t>
      </w:r>
    </w:p>
    <w:p w:rsidR="001B3980" w:rsidRPr="001B3980" w:rsidRDefault="001B3980" w:rsidP="001B3980">
      <w:pPr>
        <w:autoSpaceDE w:val="0"/>
        <w:autoSpaceDN w:val="0"/>
        <w:adjustRightInd w:val="0"/>
        <w:spacing w:after="0" w:line="312" w:lineRule="auto"/>
        <w:ind w:firstLine="206"/>
        <w:jc w:val="both"/>
        <w:rPr>
          <w:rFonts w:ascii="Calibri" w:hAnsi="Calibri" w:cs="Calibri"/>
        </w:rPr>
      </w:pPr>
    </w:p>
    <w:p w:rsidR="001B3980" w:rsidRDefault="001B3980" w:rsidP="001B3980"/>
    <w:sectPr w:rsidR="001B3980" w:rsidSect="00261C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E676B9D4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B3980"/>
    <w:rsid w:val="001B3980"/>
    <w:rsid w:val="001B7550"/>
    <w:rsid w:val="00261CD7"/>
    <w:rsid w:val="006F1B6E"/>
    <w:rsid w:val="00702974"/>
    <w:rsid w:val="008339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39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1031</Words>
  <Characters>5877</Characters>
  <Application>Microsoft Office Word</Application>
  <DocSecurity>0</DocSecurity>
  <Lines>48</Lines>
  <Paragraphs>13</Paragraphs>
  <ScaleCrop>false</ScaleCrop>
  <Company/>
  <LinksUpToDate>false</LinksUpToDate>
  <CharactersWithSpaces>6895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Windows</dc:creator>
  <cp:lastModifiedBy>User Windows</cp:lastModifiedBy>
  <cp:revision>4</cp:revision>
  <cp:lastPrinted>2022-12-29T05:38:00Z</cp:lastPrinted>
  <dcterms:created xsi:type="dcterms:W3CDTF">2022-12-28T09:15:00Z</dcterms:created>
  <dcterms:modified xsi:type="dcterms:W3CDTF">2022-12-29T05:38:00Z</dcterms:modified>
</cp:coreProperties>
</file>